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7" w:rsidRDefault="000B184C" w:rsidP="00E21067">
      <w:pPr>
        <w:pStyle w:val="Otsikko1"/>
      </w:pPr>
      <w:r>
        <w:t>Opetuksen</w:t>
      </w:r>
      <w:r w:rsidR="00E21067">
        <w:t xml:space="preserve"> saavutettavuuden tarkistuslista</w:t>
      </w:r>
    </w:p>
    <w:p w:rsidR="000B184C" w:rsidRDefault="000B184C" w:rsidP="000B184C">
      <w:r>
        <w:t xml:space="preserve">Tarkistuslista perustuu </w:t>
      </w:r>
      <w:hyperlink r:id="rId6" w:history="1">
        <w:r w:rsidRPr="000B184C">
          <w:rPr>
            <w:rStyle w:val="Hyperlinkki"/>
            <w:bCs/>
          </w:rPr>
          <w:t xml:space="preserve">Course Accessibility </w:t>
        </w:r>
        <w:proofErr w:type="spellStart"/>
        <w:r w:rsidRPr="000B184C">
          <w:rPr>
            <w:rStyle w:val="Hyperlinkki"/>
            <w:bCs/>
          </w:rPr>
          <w:t>Checklist</w:t>
        </w:r>
        <w:proofErr w:type="spellEnd"/>
      </w:hyperlink>
      <w:r>
        <w:t xml:space="preserve"> -aineistoon (</w:t>
      </w:r>
      <w:proofErr w:type="spellStart"/>
      <w:r>
        <w:t>California</w:t>
      </w:r>
      <w:proofErr w:type="spellEnd"/>
      <w:r>
        <w:t xml:space="preserve"> State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Sacramento</w:t>
      </w:r>
      <w:proofErr w:type="spellEnd"/>
      <w:r>
        <w:t>).</w:t>
      </w:r>
    </w:p>
    <w:p w:rsidR="000B184C" w:rsidRDefault="000B184C" w:rsidP="000B184C">
      <w:pPr>
        <w:pStyle w:val="Otsikko2"/>
      </w:pPr>
      <w:r>
        <w:t>Tarkistuslistan käyttö</w:t>
      </w:r>
    </w:p>
    <w:p w:rsidR="00E21067" w:rsidRDefault="00E21067" w:rsidP="00E7508C">
      <w:r>
        <w:t>Korkeakoulujen tilanteet ja toimintakulttuurit ovat erilaisia, mutta seuraavat kysymykset voivat olla lähtökohtana omi</w:t>
      </w:r>
      <w:r w:rsidR="003254E4">
        <w:t>ll</w:t>
      </w:r>
      <w:r>
        <w:t xml:space="preserve">e saavutettavuusohjeille ja -hankkeille. Tarkistuslista on </w:t>
      </w:r>
      <w:r w:rsidR="00EE32AC">
        <w:t>HTML-muodossa</w:t>
      </w:r>
      <w:r>
        <w:t xml:space="preserve"> osoitteessa</w:t>
      </w:r>
      <w:r w:rsidR="00FC3514">
        <w:t xml:space="preserve"> </w:t>
      </w:r>
      <w:hyperlink r:id="rId7" w:history="1">
        <w:r w:rsidR="000B184C" w:rsidRPr="000B184C">
          <w:rPr>
            <w:rStyle w:val="Hyperlinkki"/>
          </w:rPr>
          <w:t>http://www.esok.fi/suositusluonnos/saavutettava-opetus-ja-teknologia</w:t>
        </w:r>
      </w:hyperlink>
      <w:r>
        <w:t>.</w:t>
      </w:r>
    </w:p>
    <w:p w:rsidR="000B184C" w:rsidRDefault="000B184C" w:rsidP="000B184C">
      <w:r>
        <w:t>Arvioi uusien opintojaksojen tai merkittävästi uudistettavien opintojaksojen materiaalisi eri osa-alueet. Tarkista, mitkä kohdat olet jo ottanut huomioon ja mitkä täydennät opintojakson aikana.</w:t>
      </w:r>
    </w:p>
    <w:p w:rsidR="000B184C" w:rsidRDefault="000B184C" w:rsidP="000B184C">
      <w:pPr>
        <w:pStyle w:val="Otsikko2"/>
      </w:pPr>
      <w:r>
        <w:t>Opintojaksosuunnitelma</w:t>
      </w:r>
    </w:p>
    <w:p w:rsidR="00FC3514" w:rsidRPr="00E7508C" w:rsidRDefault="00C51318" w:rsidP="00FC3514">
      <w:sdt>
        <w:sdtPr>
          <w:id w:val="-43721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Julkaisin opintojaksosuunnitelmani saavutettavassa sähköisessä muodossa ennen lukukauden ilmoittautumisajan alkamista.</w:t>
      </w:r>
    </w:p>
    <w:p w:rsidR="00FC3514" w:rsidRPr="00E7508C" w:rsidRDefault="00C51318" w:rsidP="00FC3514">
      <w:sdt>
        <w:sdtPr>
          <w:id w:val="118301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 xml:space="preserve">Opintojaksosuunnitelmassa on kuvailtu opintojakson saavutettavuus sekä vaihtoehdot ja yksilölliset palvelut opiskelijoille, joilla on jokin </w:t>
      </w:r>
      <w:hyperlink r:id="rId8" w:history="1">
        <w:r w:rsidR="000B184C">
          <w:rPr>
            <w:rStyle w:val="Hyperlinkki"/>
          </w:rPr>
          <w:t xml:space="preserve">vamma, oppimisvaikeus </w:t>
        </w:r>
      </w:hyperlink>
      <w:r w:rsidR="000B184C">
        <w:t>tai muu perusteltu syy.</w:t>
      </w:r>
    </w:p>
    <w:p w:rsidR="00FC3514" w:rsidRDefault="00C51318" w:rsidP="00FC3514">
      <w:sdt>
        <w:sdtPr>
          <w:id w:val="-63086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Olen ollut yhteydessä korkeakouluni kirjastoon suunnitellessani opintojaksoa ja sillä käytettävää kirjallisuutta.</w:t>
      </w:r>
    </w:p>
    <w:p w:rsidR="000B184C" w:rsidRDefault="000B184C" w:rsidP="000B184C">
      <w:pPr>
        <w:pStyle w:val="Otsikko2"/>
      </w:pPr>
      <w:r>
        <w:t>Opintojakson kirjallisuus ja kirjaston palvelut</w:t>
      </w:r>
    </w:p>
    <w:p w:rsidR="00FC3514" w:rsidRDefault="00C51318" w:rsidP="00FC3514">
      <w:sdt>
        <w:sdtPr>
          <w:id w:val="-113401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Kaikki opintojaksollani tarvittava kirjallisuus on selkeää ja luettavuudeltaan hyvää.</w:t>
      </w:r>
    </w:p>
    <w:p w:rsidR="00FC3514" w:rsidRDefault="00C51318" w:rsidP="00FC3514">
      <w:sdt>
        <w:sdtPr>
          <w:id w:val="5235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514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Olen tutustunut korkeakouluni kirjaston ja </w:t>
      </w:r>
      <w:proofErr w:type="spellStart"/>
      <w:r w:rsidR="000B184C">
        <w:fldChar w:fldCharType="begin"/>
      </w:r>
      <w:r w:rsidR="000B184C">
        <w:instrText xml:space="preserve"> HYPERLINK "http://www.esok.fi/suositusluonnos/celia/kurssi-ja-tenttikirjoja-saavutettavassa-muodossa" </w:instrText>
      </w:r>
      <w:r w:rsidR="000B184C">
        <w:fldChar w:fldCharType="separate"/>
      </w:r>
      <w:r w:rsidR="000B184C">
        <w:rPr>
          <w:rStyle w:val="Hyperlinkki"/>
        </w:rPr>
        <w:t>Celian</w:t>
      </w:r>
      <w:proofErr w:type="spellEnd"/>
      <w:r w:rsidR="000B184C">
        <w:rPr>
          <w:rStyle w:val="Hyperlinkki"/>
        </w:rPr>
        <w:t xml:space="preserve"> palveluihin saavutettavuuden toteuttamiseksi.</w:t>
      </w:r>
      <w:r w:rsidR="000B184C">
        <w:fldChar w:fldCharType="end"/>
      </w:r>
    </w:p>
    <w:p w:rsidR="00592B93" w:rsidRPr="00E7508C" w:rsidRDefault="00C51318" w:rsidP="00592B93">
      <w:sdt>
        <w:sdtPr>
          <w:id w:val="-51623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 xml:space="preserve">Valitsin </w:t>
      </w:r>
      <w:hyperlink r:id="rId9" w:history="1">
        <w:r w:rsidR="000B184C">
          <w:rPr>
            <w:rStyle w:val="Hyperlinkki"/>
          </w:rPr>
          <w:t xml:space="preserve">e-materiaalit </w:t>
        </w:r>
      </w:hyperlink>
      <w:r w:rsidR="000B184C">
        <w:t>julkaisijoilta ja julkaisuista, jotka tarjoavat saavutettavia sähköisiä sisältöjä.</w:t>
      </w:r>
    </w:p>
    <w:p w:rsidR="00592B93" w:rsidRDefault="00C51318" w:rsidP="00592B93">
      <w:sdt>
        <w:sdtPr>
          <w:id w:val="156753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Olen suunnitellut yhdenvertaisen opiskeluvaihtoehdon, jos kirjaa ei ole opiskelijoiden saatavissa saavutettavassa muodossa, kun opintojakso alkaa.</w:t>
      </w:r>
    </w:p>
    <w:p w:rsidR="000B184C" w:rsidRDefault="000B184C" w:rsidP="000B184C">
      <w:pPr>
        <w:pStyle w:val="Otsikko2"/>
      </w:pPr>
      <w:r>
        <w:t>Opintojaksomateriaalit</w:t>
      </w:r>
    </w:p>
    <w:p w:rsidR="000B184C" w:rsidRPr="00E7508C" w:rsidRDefault="000B184C" w:rsidP="00592B93"/>
    <w:p w:rsidR="00E21067" w:rsidRDefault="00C51318" w:rsidP="00E7508C">
      <w:sdt>
        <w:sdtPr>
          <w:id w:val="-3957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Olen tarkistanut, että opintojakson materiaalista on saatavilla sähköinen versio.</w:t>
      </w:r>
    </w:p>
    <w:p w:rsidR="00592B93" w:rsidRDefault="00C51318" w:rsidP="00592B93">
      <w:sdt>
        <w:sdtPr>
          <w:id w:val="140827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Olen saanut oikeuksien haltijalta/julkaisijalta luvan käyttää opintojaksomateriaalina tulostettuja ja/tai sähköisiä artikkeleita, lehtijuttuja yms.</w:t>
      </w:r>
    </w:p>
    <w:p w:rsidR="00E21067" w:rsidRPr="00E7508C" w:rsidRDefault="00C51318" w:rsidP="00E7508C">
      <w:sdt>
        <w:sdtPr>
          <w:id w:val="-55731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0B184C">
        <w:t>Olen suunnitellut yhdenvertaisesti käytettävän vaihtoehdon, jos materiaali ei ole opiskelijoiden saatavissa saavutettavassa muodossa, kun opintojakso alkaa.</w:t>
      </w:r>
    </w:p>
    <w:p w:rsidR="00E21067" w:rsidRDefault="00C51318" w:rsidP="00BD630F">
      <w:pPr>
        <w:ind w:left="1304"/>
      </w:pPr>
      <w:sdt>
        <w:sdtPr>
          <w:id w:val="105412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hyperlink r:id="rId10" w:history="1">
        <w:r w:rsidR="00BD630F">
          <w:rPr>
            <w:rStyle w:val="Hyperlinkki"/>
          </w:rPr>
          <w:t>Kirjallista materiaalia</w:t>
        </w:r>
      </w:hyperlink>
      <w:r w:rsidR="00BD630F">
        <w:t xml:space="preserve"> jaetaan paperilla, sähköisenä tai kummassakin muodossa.</w:t>
      </w:r>
      <w:bookmarkStart w:id="0" w:name="_GoBack"/>
      <w:bookmarkEnd w:id="0"/>
    </w:p>
    <w:p w:rsidR="00BD630F" w:rsidRDefault="00C51318" w:rsidP="00BD630F">
      <w:pPr>
        <w:ind w:left="1304"/>
      </w:pPr>
      <w:sdt>
        <w:sdtPr>
          <w:id w:val="112758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30F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>Muut kuin painetut ja tulostetut materiaalit ovat sähköisiä ja saavutettavia.</w:t>
      </w:r>
    </w:p>
    <w:p w:rsidR="00BD630F" w:rsidRDefault="00BD630F" w:rsidP="00BD630F">
      <w:pPr>
        <w:pStyle w:val="Otsikko2"/>
      </w:pPr>
      <w:r>
        <w:t>Opetustilanteet</w:t>
      </w:r>
    </w:p>
    <w:p w:rsidR="00E21067" w:rsidRPr="00E7508C" w:rsidRDefault="00C51318" w:rsidP="00E7508C">
      <w:sdt>
        <w:sdtPr>
          <w:id w:val="-16332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>Olen varmistanut etukäteen opiskelijoiden materiaaleihin ja opetukseen liittyvät tarpeet.</w:t>
      </w:r>
    </w:p>
    <w:p w:rsidR="00E21067" w:rsidRPr="00E7508C" w:rsidRDefault="00C51318" w:rsidP="00E7508C">
      <w:sdt>
        <w:sdtPr>
          <w:id w:val="-14594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>Olen varmistanut opetustilan esteettömyyden ja käyttämäni aineiston saavutettavuuden.</w:t>
      </w:r>
    </w:p>
    <w:p w:rsidR="00E21067" w:rsidRPr="00E7508C" w:rsidRDefault="00C51318" w:rsidP="00E7508C">
      <w:sdt>
        <w:sdtPr>
          <w:id w:val="-204551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>Olen suunnitellut opetukseni siten, että monenlaisten opiskelijoiden oppiminen on mahdollista.</w:t>
      </w:r>
    </w:p>
    <w:p w:rsidR="00E21067" w:rsidRPr="00E7508C" w:rsidRDefault="00C51318" w:rsidP="00E7508C">
      <w:sdt>
        <w:sdtPr>
          <w:id w:val="-31195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>Käytän opetuksessani saavutettavia ja joustavia oppimateriaaleja.</w:t>
      </w:r>
    </w:p>
    <w:p w:rsidR="00E21067" w:rsidRDefault="00C51318" w:rsidP="00E7508C">
      <w:sdt>
        <w:sdtPr>
          <w:id w:val="-126583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>Annan opiskelijoille mahdollisuuden varmistaa sisällön ydinkohdat.</w:t>
      </w:r>
    </w:p>
    <w:p w:rsidR="00BD630F" w:rsidRDefault="00BD630F" w:rsidP="00BD630F">
      <w:pPr>
        <w:pStyle w:val="Otsikko2"/>
      </w:pPr>
      <w:proofErr w:type="gramStart"/>
      <w:r>
        <w:t>Luentoesitykset verkossa/tulostettuna</w:t>
      </w:r>
      <w:proofErr w:type="gramEnd"/>
    </w:p>
    <w:p w:rsidR="00E21067" w:rsidRPr="00E7508C" w:rsidRDefault="00C51318" w:rsidP="00E7508C">
      <w:sdt>
        <w:sdtPr>
          <w:id w:val="-168412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BD630F">
        <w:t xml:space="preserve">Laadin materiaalini sellaisiin asiakirja- ja esitysgrafiikkamuotoihin, jotka ovat saavutettavia myös erilaisilla apuvälineillä. </w:t>
      </w:r>
      <w:proofErr w:type="gramStart"/>
      <w:r w:rsidR="00BD630F">
        <w:t xml:space="preserve">Esimerkiksi </w:t>
      </w:r>
      <w:hyperlink r:id="rId11" w:history="1">
        <w:r w:rsidR="00BD630F">
          <w:rPr>
            <w:rStyle w:val="Hyperlinkki"/>
          </w:rPr>
          <w:t>Microsoft Word</w:t>
        </w:r>
      </w:hyperlink>
      <w:r w:rsidR="00BD630F">
        <w:t xml:space="preserve">, </w:t>
      </w:r>
      <w:hyperlink r:id="rId12" w:history="1">
        <w:r w:rsidR="00BD630F">
          <w:rPr>
            <w:rStyle w:val="Hyperlinkki"/>
          </w:rPr>
          <w:t>PowerPoint</w:t>
        </w:r>
      </w:hyperlink>
      <w:r w:rsidR="00BD630F">
        <w:t xml:space="preserve"> ja Adobe Acrobat </w:t>
      </w:r>
      <w:hyperlink r:id="rId13" w:history="1">
        <w:proofErr w:type="spellStart"/>
        <w:r w:rsidR="00BD630F">
          <w:rPr>
            <w:rStyle w:val="Hyperlinkki"/>
          </w:rPr>
          <w:t>PDF</w:t>
        </w:r>
      </w:hyperlink>
      <w:r w:rsidR="00BD630F">
        <w:t>-aineistot</w:t>
      </w:r>
      <w:proofErr w:type="spellEnd"/>
      <w:r w:rsidR="00BD630F">
        <w:t>.</w:t>
      </w:r>
      <w:proofErr w:type="gramEnd"/>
    </w:p>
    <w:p w:rsidR="00E21067" w:rsidRDefault="00C51318" w:rsidP="00E7508C">
      <w:sdt>
        <w:sdtPr>
          <w:id w:val="-18991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BD630F">
        <w:t xml:space="preserve">Varmistin, että skannatut </w:t>
      </w:r>
      <w:proofErr w:type="gramStart"/>
      <w:r w:rsidR="00BD630F">
        <w:t>materiaalit on</w:t>
      </w:r>
      <w:proofErr w:type="gramEnd"/>
      <w:r w:rsidR="00BD630F">
        <w:t xml:space="preserve"> skannattu niin, että niiden teksti on luettavissa myös </w:t>
      </w:r>
      <w:hyperlink r:id="rId14" w:history="1">
        <w:r w:rsidR="00BD630F">
          <w:rPr>
            <w:rStyle w:val="Hyperlinkki"/>
          </w:rPr>
          <w:t>apuvälineillä</w:t>
        </w:r>
      </w:hyperlink>
      <w:r w:rsidR="00BD630F">
        <w:t>.</w:t>
      </w:r>
    </w:p>
    <w:p w:rsidR="00BD630F" w:rsidRDefault="00BD630F" w:rsidP="00BD630F">
      <w:pPr>
        <w:pStyle w:val="Luettelokappale"/>
      </w:pPr>
      <w:r>
        <w:t>Käytä tekstintunnistusta skannatessasi tai sen jälkeen. Pyydä tarvittaessa skannausapua kirjastosta.</w:t>
      </w:r>
    </w:p>
    <w:p w:rsidR="00E21067" w:rsidRDefault="00C51318" w:rsidP="00E7508C">
      <w:sdt>
        <w:sdtPr>
          <w:id w:val="-5363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BD630F" w:rsidRPr="00BD630F">
        <w:t xml:space="preserve"> </w:t>
      </w:r>
      <w:r w:rsidR="00BD630F">
        <w:t>Olen laittanut luentomateriaalit opintojakson nettisivulle tai alustalle vähintään kolme arkipäivää aiemmin niin, että ne on mahdollista tulostaa pistekirjoituksella tai muussa vaihtoehtoisessa muodossa.</w:t>
      </w:r>
    </w:p>
    <w:p w:rsidR="00592B93" w:rsidRDefault="00C51318" w:rsidP="00592B93">
      <w:sdt>
        <w:sdtPr>
          <w:id w:val="36101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93">
            <w:rPr>
              <w:rFonts w:ascii="MS Gothic" w:eastAsia="MS Gothic" w:hAnsi="MS Gothic" w:hint="eastAsia"/>
            </w:rPr>
            <w:t>☐</w:t>
          </w:r>
        </w:sdtContent>
      </w:sdt>
      <w:r w:rsidR="00BD630F">
        <w:t>Olen varautunut toteuttamaan yhdenvertaisen vaihtoehdon luentomateriaalieni sisällöstä, jos käyttämäni materiaali ei ole jokaisen opintojaksoon ilmoittautuneen opiskelijan saavutettavissa.</w:t>
      </w:r>
    </w:p>
    <w:p w:rsidR="00BD630F" w:rsidRDefault="00BD630F" w:rsidP="00BD630F">
      <w:pPr>
        <w:pStyle w:val="Otsikko2"/>
      </w:pPr>
      <w:r>
        <w:t>Opintojaksoaineistot oppimisalustalla</w:t>
      </w:r>
    </w:p>
    <w:p w:rsidR="002614D8" w:rsidRDefault="00C51318" w:rsidP="002614D8">
      <w:sdt>
        <w:sdtPr>
          <w:id w:val="133856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4D8">
            <w:rPr>
              <w:rFonts w:ascii="MS Gothic" w:eastAsia="MS Gothic" w:hAnsi="MS Gothic" w:hint="eastAsia"/>
            </w:rPr>
            <w:t>☐</w:t>
          </w:r>
        </w:sdtContent>
      </w:sdt>
      <w:r w:rsidR="00BD630F">
        <w:t xml:space="preserve">Oppimisalustalle lisäämäni valmiit sisällöt (Word-asiakirjat, </w:t>
      </w:r>
      <w:proofErr w:type="spellStart"/>
      <w:r w:rsidR="00BD630F">
        <w:t>PDF-tiedostot</w:t>
      </w:r>
      <w:proofErr w:type="spellEnd"/>
      <w:r w:rsidR="00BD630F">
        <w:t>, PowerPoint-esitykset, videot) ovat saavutettavia.</w:t>
      </w:r>
    </w:p>
    <w:p w:rsidR="002614D8" w:rsidRDefault="00C51318" w:rsidP="002614D8">
      <w:sdt>
        <w:sdtPr>
          <w:id w:val="20290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4D8">
            <w:rPr>
              <w:rFonts w:ascii="MS Gothic" w:eastAsia="MS Gothic" w:hAnsi="MS Gothic" w:hint="eastAsia"/>
            </w:rPr>
            <w:t>☐</w:t>
          </w:r>
        </w:sdtContent>
      </w:sdt>
      <w:r w:rsidR="00BD630F">
        <w:t>Laatiessani sisältöjä oppimisalustalle otan huomioon oppimisympäristön saavutettavuusohjeet. Varmistan, että</w:t>
      </w:r>
    </w:p>
    <w:p w:rsidR="002614D8" w:rsidRDefault="00C51318" w:rsidP="00BD630F">
      <w:pPr>
        <w:ind w:left="1304"/>
      </w:pPr>
      <w:sdt>
        <w:sdtPr>
          <w:id w:val="21655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4D8">
            <w:rPr>
              <w:rFonts w:ascii="MS Gothic" w:eastAsia="MS Gothic" w:hAnsi="MS Gothic" w:hint="eastAsia"/>
            </w:rPr>
            <w:t>☐</w:t>
          </w:r>
        </w:sdtContent>
      </w:sdt>
      <w:r w:rsidR="00BD630F">
        <w:t>käytän tyylejä tekstin otsikoissa ja sisällön eri osuuksissa</w:t>
      </w:r>
    </w:p>
    <w:p w:rsidR="00BD630F" w:rsidRDefault="00C51318" w:rsidP="00BD630F">
      <w:pPr>
        <w:ind w:left="1304"/>
      </w:pPr>
      <w:sdt>
        <w:sdtPr>
          <w:id w:val="169858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30F">
            <w:rPr>
              <w:rFonts w:ascii="MS Gothic" w:eastAsia="MS Gothic" w:hAnsi="MS Gothic" w:hint="eastAsia"/>
            </w:rPr>
            <w:t>☐</w:t>
          </w:r>
        </w:sdtContent>
      </w:sdt>
      <w:r w:rsidR="00BD630F">
        <w:t>käytän tekstivastineita kuville ja kuvioille</w:t>
      </w:r>
    </w:p>
    <w:p w:rsidR="00BD630F" w:rsidRDefault="00C51318" w:rsidP="00BD630F">
      <w:pPr>
        <w:ind w:left="1304"/>
      </w:pPr>
      <w:sdt>
        <w:sdtPr>
          <w:id w:val="-171826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30F">
            <w:rPr>
              <w:rFonts w:ascii="MS Gothic" w:eastAsia="MS Gothic" w:hAnsi="MS Gothic" w:hint="eastAsia"/>
            </w:rPr>
            <w:t>☐</w:t>
          </w:r>
        </w:sdtContent>
      </w:sdt>
      <w:r w:rsidR="00BD630F">
        <w:t>hyperlinkeillä on kuvaavat nimet (ei esimerkiksi "Lisätietoa tästä" vaan "Lisätietoa opintojaksosta")</w:t>
      </w:r>
    </w:p>
    <w:p w:rsidR="00BD630F" w:rsidRDefault="00C51318" w:rsidP="00BD630F">
      <w:pPr>
        <w:ind w:left="1304"/>
      </w:pPr>
      <w:sdt>
        <w:sdtPr>
          <w:id w:val="78169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30F">
            <w:rPr>
              <w:rFonts w:ascii="MS Gothic" w:eastAsia="MS Gothic" w:hAnsi="MS Gothic" w:hint="eastAsia"/>
            </w:rPr>
            <w:t>☐</w:t>
          </w:r>
        </w:sdtContent>
      </w:sdt>
      <w:r w:rsidR="00BD630F">
        <w:t>luon taulukot oikein taulukkotoiminnoilla</w:t>
      </w:r>
    </w:p>
    <w:p w:rsidR="00BD630F" w:rsidRDefault="00C51318" w:rsidP="00BD630F">
      <w:pPr>
        <w:ind w:left="1304"/>
      </w:pPr>
      <w:sdt>
        <w:sdtPr>
          <w:id w:val="54957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30F">
            <w:rPr>
              <w:rFonts w:ascii="MS Gothic" w:eastAsia="MS Gothic" w:hAnsi="MS Gothic" w:hint="eastAsia"/>
            </w:rPr>
            <w:t>☐</w:t>
          </w:r>
        </w:sdtContent>
      </w:sdt>
      <w:r w:rsidR="00BD630F">
        <w:t xml:space="preserve">videoissa on </w:t>
      </w:r>
      <w:hyperlink r:id="rId15" w:history="1">
        <w:r w:rsidR="00BD630F">
          <w:rPr>
            <w:rStyle w:val="Hyperlinkki"/>
          </w:rPr>
          <w:t>tekstitykset</w:t>
        </w:r>
      </w:hyperlink>
      <w:r w:rsidR="00BD630F">
        <w:t>.</w:t>
      </w:r>
    </w:p>
    <w:p w:rsidR="00BD630F" w:rsidRDefault="00BD630F" w:rsidP="00BD630F">
      <w:pPr>
        <w:pStyle w:val="Otsikko3"/>
      </w:pPr>
      <w:r>
        <w:t>Arviointi:</w:t>
      </w:r>
    </w:p>
    <w:p w:rsidR="00E21067" w:rsidRDefault="00C51318" w:rsidP="00E7508C">
      <w:sdt>
        <w:sdtPr>
          <w:id w:val="-11584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 w:rsidR="00BD630F">
        <w:t>Toteutin lisäajan kokeeseen opiskelijalle, jolle on myönnetty mahdollisuus käyttää lisäaikaa.</w:t>
      </w:r>
    </w:p>
    <w:p w:rsidR="00E21067" w:rsidRDefault="00C51318" w:rsidP="00E7508C">
      <w:sdt>
        <w:sdtPr>
          <w:id w:val="-115452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 w:rsidR="00BD630F">
        <w:t>Olen varautunut järjestämään ei-saavutettavan kokeen vaihtoehtoisella tavalla.</w:t>
      </w:r>
    </w:p>
    <w:p w:rsidR="00E21067" w:rsidRDefault="00C51318" w:rsidP="00E7508C">
      <w:sdt>
        <w:sdtPr>
          <w:id w:val="16306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BD630F">
        <w:t>Tieto lisäajasta ja muu kokeiden yhdenvertaiseen saavutettavuuteen liittyvä tieto on saatavilla yleisen opintojaksotiedon yhteydessä.</w:t>
      </w:r>
    </w:p>
    <w:p w:rsidR="00BD630F" w:rsidRPr="00BD630F" w:rsidRDefault="00C51318" w:rsidP="00BD630F">
      <w:pPr>
        <w:pStyle w:val="Otsikko3"/>
      </w:pPr>
      <w:hyperlink r:id="rId16" w:history="1">
        <w:r w:rsidR="00BD630F" w:rsidRPr="00BD630F">
          <w:rPr>
            <w:rStyle w:val="Hyperlinkki"/>
            <w:bCs w:val="0"/>
          </w:rPr>
          <w:t>Reaaliaikainen opetus ja viestintä</w:t>
        </w:r>
      </w:hyperlink>
      <w:r w:rsidR="00BD630F" w:rsidRPr="00BD630F">
        <w:t>:</w:t>
      </w:r>
    </w:p>
    <w:p w:rsidR="00E21067" w:rsidRDefault="00C51318" w:rsidP="00E7508C">
      <w:sdt>
        <w:sdtPr>
          <w:id w:val="128546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BF78F2">
        <w:t>Olen toimittanut saavutettavan PowerPoint-esityksen tai muun koulutukseen kuuluvassa virtuaalitapaamisessa käsiteltävän sisällön opiskelijoille etukäteen varmistaakseni, että verkossa esitettävä tieto on kaikkien saavutettavissa.</w:t>
      </w:r>
    </w:p>
    <w:p w:rsidR="0002111E" w:rsidRDefault="00C51318" w:rsidP="0002111E">
      <w:sdt>
        <w:sdtPr>
          <w:id w:val="-155361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11E">
            <w:rPr>
              <w:rFonts w:ascii="MS Gothic" w:eastAsia="MS Gothic" w:hAnsi="MS Gothic" w:hint="eastAsia"/>
            </w:rPr>
            <w:t>☐</w:t>
          </w:r>
        </w:sdtContent>
      </w:sdt>
      <w:r w:rsidR="00BF78F2">
        <w:t>Varmistan, että saavutettavuusvastaavalla on tarvittaessa pääsy opintojaksoaineistooni.</w:t>
      </w:r>
    </w:p>
    <w:p w:rsidR="0002111E" w:rsidRDefault="00C51318" w:rsidP="0002111E">
      <w:sdt>
        <w:sdtPr>
          <w:id w:val="100409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11E">
            <w:rPr>
              <w:rFonts w:ascii="MS Gothic" w:eastAsia="MS Gothic" w:hAnsi="MS Gothic" w:hint="eastAsia"/>
            </w:rPr>
            <w:t>☐</w:t>
          </w:r>
        </w:sdtContent>
      </w:sdt>
      <w:r w:rsidR="00BF78F2">
        <w:t xml:space="preserve">Olen varautunut järjestämään vaihtoehtoisen pääsyn opintojaksoni oppimisalustalla olevaan sisältöön (opintojaksosuunnitelmaan, kokeisiin, luentomateriaaleihin, keskusteluihin, virtuaalitapaamisiin, videoihin, </w:t>
      </w:r>
      <w:hyperlink r:id="rId17" w:history="1">
        <w:r w:rsidR="00BF78F2">
          <w:rPr>
            <w:rStyle w:val="Hyperlinkki"/>
          </w:rPr>
          <w:t>sosiaalisen median</w:t>
        </w:r>
      </w:hyperlink>
      <w:r w:rsidR="00BF78F2">
        <w:t xml:space="preserve"> palveluihin), jos sisältö ei ole saavutettavissa.</w:t>
      </w:r>
    </w:p>
    <w:p w:rsidR="00BF78F2" w:rsidRDefault="00BF78F2" w:rsidP="00BF78F2">
      <w:pPr>
        <w:pStyle w:val="Otsikko2"/>
      </w:pPr>
      <w:r>
        <w:t>Yksikön verkkosivut</w:t>
      </w:r>
    </w:p>
    <w:p w:rsidR="00E21067" w:rsidRDefault="00C51318" w:rsidP="00E7508C">
      <w:sdt>
        <w:sdtPr>
          <w:id w:val="92915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BF78F2">
        <w:t xml:space="preserve">Noudatan verkkosaavutettavuuden hyviä käytäntöjä yksikköni </w:t>
      </w:r>
      <w:hyperlink r:id="rId18" w:history="1">
        <w:r w:rsidR="00BF78F2">
          <w:rPr>
            <w:rStyle w:val="Hyperlinkki"/>
          </w:rPr>
          <w:t>verkkosivun</w:t>
        </w:r>
      </w:hyperlink>
      <w:r w:rsidR="00BF78F2">
        <w:t xml:space="preserve"> suunnittelussa ja materiaalien julkaisemisessa.</w:t>
      </w:r>
    </w:p>
    <w:p w:rsidR="00BF78F2" w:rsidRDefault="00C51318" w:rsidP="00BF78F2">
      <w:sdt>
        <w:sdtPr>
          <w:id w:val="11875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Käytän yksikön verkkosivupohjaa ja/tai saavutettavuusohjeita sivujeni laatimisessa.</w:t>
      </w:r>
    </w:p>
    <w:p w:rsidR="00BF78F2" w:rsidRDefault="00C51318" w:rsidP="00BF78F2">
      <w:sdt>
        <w:sdtPr>
          <w:id w:val="-159501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Olen osallistunut verkkosaavutettavuustyöpajaan oppiakseni, miten tehdään saavutettavia verkkosisältöjä.</w:t>
      </w:r>
    </w:p>
    <w:p w:rsidR="00BF78F2" w:rsidRDefault="00C51318" w:rsidP="00BF78F2">
      <w:sdt>
        <w:sdtPr>
          <w:id w:val="-84254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Olen varautunut järjestämään yhdenvertaisen pääsyn yksikön verkkosivujen sisältöihin, jos ne eivät ole opintojaksolleni ilmoittautuneelle opiskelijalle saavutettavia.</w:t>
      </w:r>
    </w:p>
    <w:p w:rsidR="00BF78F2" w:rsidRDefault="00BF78F2" w:rsidP="00BF78F2">
      <w:pPr>
        <w:pStyle w:val="Otsikko2"/>
      </w:pPr>
      <w:r>
        <w:t>Video- ja äänitallenteet</w:t>
      </w:r>
    </w:p>
    <w:p w:rsidR="00BF78F2" w:rsidRDefault="00C51318" w:rsidP="00BF78F2">
      <w:sdt>
        <w:sdtPr>
          <w:id w:val="49184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Opintojaksollani käytettävät video- ja audiomateriaalit ovat tiedossa vähintään 8 viikkoa ennen opintojakson alkamista. Kun materiaalit ovat selvillä ajoissa, on riittävästi aikaa muuntaa ne tarvittaessa muihin muotoihin.</w:t>
      </w:r>
    </w:p>
    <w:p w:rsidR="00BF78F2" w:rsidRDefault="00C51318" w:rsidP="00BF78F2">
      <w:sdt>
        <w:sdtPr>
          <w:id w:val="-204590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 xml:space="preserve">Varmistan, että opintojaksolla käytettävät video- ja audiomateriaalit ovat tekstitettyjä ja/tai sisällöstä on tekstikuvaus. </w:t>
      </w:r>
    </w:p>
    <w:p w:rsidR="00BF78F2" w:rsidRDefault="00C51318" w:rsidP="00BF78F2">
      <w:sdt>
        <w:sdtPr>
          <w:id w:val="-34987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Olen saanut video- ja audiosisältöjen oikeuksien omistajalta tai julkaisijalta luvat muuntaa videot toiseen muotoon, tekstittää videot ja laittaa ne verkkoon.</w:t>
      </w:r>
    </w:p>
    <w:p w:rsidR="00BF78F2" w:rsidRDefault="00C51318" w:rsidP="00BF78F2">
      <w:sdt>
        <w:sdtPr>
          <w:id w:val="-126584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Jos video- tai audiomateriaalia ei ole tekstitetty tai sen sisällölle ei ole tekstikuvausta, varaudun järjestämään yhdenvertaisesti käytettävän vaihtoehdon sen sisältöön tutustumiseksi.</w:t>
      </w:r>
    </w:p>
    <w:p w:rsidR="00BF78F2" w:rsidRDefault="00C51318" w:rsidP="00BF78F2">
      <w:sdt>
        <w:sdtPr>
          <w:id w:val="149113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F2">
            <w:rPr>
              <w:rFonts w:ascii="MS Gothic" w:eastAsia="MS Gothic" w:hAnsi="MS Gothic" w:hint="eastAsia"/>
            </w:rPr>
            <w:t>☐</w:t>
          </w:r>
        </w:sdtContent>
      </w:sdt>
      <w:r w:rsidR="00BF78F2">
        <w:t>Jos video- tai audiomateriaaleja ei saada ajoissa opiskelijalle, otan yhteyttä saavutettavuusvastaavaan tarvittavien palvelujen ja mukautusten järjestämiseksi.</w:t>
      </w:r>
    </w:p>
    <w:p w:rsidR="00BF78F2" w:rsidRDefault="00BF78F2" w:rsidP="00BF78F2"/>
    <w:p w:rsidR="00BF78F2" w:rsidRDefault="00BF78F2" w:rsidP="00E7508C"/>
    <w:p w:rsidR="00E21067" w:rsidRDefault="00E21067" w:rsidP="0002111E">
      <w:pPr>
        <w:pStyle w:val="Otsikko2"/>
      </w:pPr>
    </w:p>
    <w:sectPr w:rsidR="00E2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E5D"/>
    <w:multiLevelType w:val="multilevel"/>
    <w:tmpl w:val="DC7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680C"/>
    <w:multiLevelType w:val="multilevel"/>
    <w:tmpl w:val="E49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F78E2"/>
    <w:multiLevelType w:val="multilevel"/>
    <w:tmpl w:val="9A7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D2704"/>
    <w:multiLevelType w:val="hybridMultilevel"/>
    <w:tmpl w:val="D0D4106A"/>
    <w:lvl w:ilvl="0" w:tplc="0D4457E4">
      <w:start w:val="1"/>
      <w:numFmt w:val="bullet"/>
      <w:lvlText w:val="□"/>
      <w:lvlJc w:val="left"/>
      <w:pPr>
        <w:ind w:left="928" w:hanging="360"/>
      </w:pPr>
      <w:rPr>
        <w:rFonts w:ascii="Sylfaen" w:hAnsi="Sylfaen" w:hint="default"/>
        <w:sz w:val="44"/>
        <w:szCs w:val="44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A1F2DB7"/>
    <w:multiLevelType w:val="multilevel"/>
    <w:tmpl w:val="20B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2070D"/>
    <w:multiLevelType w:val="multilevel"/>
    <w:tmpl w:val="40D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E3477"/>
    <w:multiLevelType w:val="hybridMultilevel"/>
    <w:tmpl w:val="CB7E2A4E"/>
    <w:lvl w:ilvl="0" w:tplc="818E871C">
      <w:start w:val="1"/>
      <w:numFmt w:val="bullet"/>
      <w:pStyle w:val="Luettelokappale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41867446"/>
    <w:multiLevelType w:val="multilevel"/>
    <w:tmpl w:val="F0A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24F6D"/>
    <w:multiLevelType w:val="multilevel"/>
    <w:tmpl w:val="84D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77497"/>
    <w:multiLevelType w:val="multilevel"/>
    <w:tmpl w:val="415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EB2213"/>
    <w:multiLevelType w:val="multilevel"/>
    <w:tmpl w:val="B6F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2F"/>
    <w:rsid w:val="0001255C"/>
    <w:rsid w:val="00017E3D"/>
    <w:rsid w:val="00020BDA"/>
    <w:rsid w:val="0002111E"/>
    <w:rsid w:val="00043477"/>
    <w:rsid w:val="00056E25"/>
    <w:rsid w:val="000614EA"/>
    <w:rsid w:val="00075DC4"/>
    <w:rsid w:val="00075E1F"/>
    <w:rsid w:val="00076AEF"/>
    <w:rsid w:val="00077F2D"/>
    <w:rsid w:val="000A255B"/>
    <w:rsid w:val="000B184C"/>
    <w:rsid w:val="000C0C5C"/>
    <w:rsid w:val="000C192F"/>
    <w:rsid w:val="000D6CBF"/>
    <w:rsid w:val="000E4209"/>
    <w:rsid w:val="0011781A"/>
    <w:rsid w:val="00126FCA"/>
    <w:rsid w:val="001466BB"/>
    <w:rsid w:val="00147A38"/>
    <w:rsid w:val="00147A7C"/>
    <w:rsid w:val="001540D8"/>
    <w:rsid w:val="001731ED"/>
    <w:rsid w:val="00177746"/>
    <w:rsid w:val="0018793C"/>
    <w:rsid w:val="0019645E"/>
    <w:rsid w:val="001A029A"/>
    <w:rsid w:val="001A529A"/>
    <w:rsid w:val="001B09A0"/>
    <w:rsid w:val="001B14DE"/>
    <w:rsid w:val="001C0F76"/>
    <w:rsid w:val="001C7B30"/>
    <w:rsid w:val="001D13FA"/>
    <w:rsid w:val="001D2213"/>
    <w:rsid w:val="001E2FD2"/>
    <w:rsid w:val="001F51FE"/>
    <w:rsid w:val="001F52F5"/>
    <w:rsid w:val="001F595E"/>
    <w:rsid w:val="001F5E00"/>
    <w:rsid w:val="002001CB"/>
    <w:rsid w:val="00202EBB"/>
    <w:rsid w:val="0022099E"/>
    <w:rsid w:val="00241F31"/>
    <w:rsid w:val="00246D60"/>
    <w:rsid w:val="00250AA7"/>
    <w:rsid w:val="002614D8"/>
    <w:rsid w:val="00281106"/>
    <w:rsid w:val="00281867"/>
    <w:rsid w:val="00293524"/>
    <w:rsid w:val="002A1C2B"/>
    <w:rsid w:val="002B25C8"/>
    <w:rsid w:val="002B267D"/>
    <w:rsid w:val="002B3857"/>
    <w:rsid w:val="002C1E69"/>
    <w:rsid w:val="002D512D"/>
    <w:rsid w:val="002E5F01"/>
    <w:rsid w:val="002F1187"/>
    <w:rsid w:val="00303D69"/>
    <w:rsid w:val="00306A90"/>
    <w:rsid w:val="003126CA"/>
    <w:rsid w:val="00314ABA"/>
    <w:rsid w:val="0032177E"/>
    <w:rsid w:val="003254E4"/>
    <w:rsid w:val="0032552A"/>
    <w:rsid w:val="00333122"/>
    <w:rsid w:val="003339B3"/>
    <w:rsid w:val="0033431E"/>
    <w:rsid w:val="00342437"/>
    <w:rsid w:val="003448BD"/>
    <w:rsid w:val="003520FD"/>
    <w:rsid w:val="00362CAE"/>
    <w:rsid w:val="00362FC3"/>
    <w:rsid w:val="00364575"/>
    <w:rsid w:val="00365658"/>
    <w:rsid w:val="00373D86"/>
    <w:rsid w:val="00377620"/>
    <w:rsid w:val="0038435A"/>
    <w:rsid w:val="003864AB"/>
    <w:rsid w:val="00392336"/>
    <w:rsid w:val="00393B59"/>
    <w:rsid w:val="003A19E6"/>
    <w:rsid w:val="003A3B59"/>
    <w:rsid w:val="003B051E"/>
    <w:rsid w:val="003C0595"/>
    <w:rsid w:val="003D24E6"/>
    <w:rsid w:val="003D7AB2"/>
    <w:rsid w:val="003E5933"/>
    <w:rsid w:val="003E5AFD"/>
    <w:rsid w:val="003F22E8"/>
    <w:rsid w:val="0040083F"/>
    <w:rsid w:val="0040133A"/>
    <w:rsid w:val="00401ACB"/>
    <w:rsid w:val="00405B58"/>
    <w:rsid w:val="00407D25"/>
    <w:rsid w:val="0042675B"/>
    <w:rsid w:val="004312AF"/>
    <w:rsid w:val="00441465"/>
    <w:rsid w:val="00445003"/>
    <w:rsid w:val="00460D9A"/>
    <w:rsid w:val="00463629"/>
    <w:rsid w:val="00464319"/>
    <w:rsid w:val="00467224"/>
    <w:rsid w:val="004724FA"/>
    <w:rsid w:val="004755FD"/>
    <w:rsid w:val="0048518A"/>
    <w:rsid w:val="00496EF4"/>
    <w:rsid w:val="00497C1D"/>
    <w:rsid w:val="004A3D82"/>
    <w:rsid w:val="004A5112"/>
    <w:rsid w:val="004A5235"/>
    <w:rsid w:val="004C0274"/>
    <w:rsid w:val="004C34B9"/>
    <w:rsid w:val="004D20BA"/>
    <w:rsid w:val="004D2120"/>
    <w:rsid w:val="004D3372"/>
    <w:rsid w:val="004D3EDA"/>
    <w:rsid w:val="004E1B7E"/>
    <w:rsid w:val="004F32F8"/>
    <w:rsid w:val="00502163"/>
    <w:rsid w:val="00506864"/>
    <w:rsid w:val="00512888"/>
    <w:rsid w:val="00512C8C"/>
    <w:rsid w:val="0051304A"/>
    <w:rsid w:val="005209A2"/>
    <w:rsid w:val="00523858"/>
    <w:rsid w:val="00537955"/>
    <w:rsid w:val="00551A7B"/>
    <w:rsid w:val="005529A0"/>
    <w:rsid w:val="00553FFE"/>
    <w:rsid w:val="00556515"/>
    <w:rsid w:val="00572F5C"/>
    <w:rsid w:val="005834E6"/>
    <w:rsid w:val="00591C98"/>
    <w:rsid w:val="00592B93"/>
    <w:rsid w:val="00593139"/>
    <w:rsid w:val="005A317A"/>
    <w:rsid w:val="005A6164"/>
    <w:rsid w:val="005B6DDD"/>
    <w:rsid w:val="005D1B7C"/>
    <w:rsid w:val="005D3621"/>
    <w:rsid w:val="005E2ACA"/>
    <w:rsid w:val="005E7708"/>
    <w:rsid w:val="005F3FFB"/>
    <w:rsid w:val="005F6AD6"/>
    <w:rsid w:val="0060210A"/>
    <w:rsid w:val="00602856"/>
    <w:rsid w:val="00604A58"/>
    <w:rsid w:val="00606541"/>
    <w:rsid w:val="0062122B"/>
    <w:rsid w:val="00623572"/>
    <w:rsid w:val="00625A6C"/>
    <w:rsid w:val="00655B54"/>
    <w:rsid w:val="006764D6"/>
    <w:rsid w:val="00691286"/>
    <w:rsid w:val="00693190"/>
    <w:rsid w:val="00695F7B"/>
    <w:rsid w:val="006A065E"/>
    <w:rsid w:val="006A11F4"/>
    <w:rsid w:val="006A3984"/>
    <w:rsid w:val="006A431C"/>
    <w:rsid w:val="006B7EF8"/>
    <w:rsid w:val="006C05C7"/>
    <w:rsid w:val="006C1BCA"/>
    <w:rsid w:val="006C2661"/>
    <w:rsid w:val="006E1130"/>
    <w:rsid w:val="006E493F"/>
    <w:rsid w:val="006E591F"/>
    <w:rsid w:val="00701C60"/>
    <w:rsid w:val="00701E62"/>
    <w:rsid w:val="00703595"/>
    <w:rsid w:val="007052DB"/>
    <w:rsid w:val="00724CE5"/>
    <w:rsid w:val="0073577D"/>
    <w:rsid w:val="007378F1"/>
    <w:rsid w:val="0074119A"/>
    <w:rsid w:val="00742D8E"/>
    <w:rsid w:val="007448A1"/>
    <w:rsid w:val="00747FA0"/>
    <w:rsid w:val="00760133"/>
    <w:rsid w:val="0076224B"/>
    <w:rsid w:val="00767C88"/>
    <w:rsid w:val="00767F14"/>
    <w:rsid w:val="007701C5"/>
    <w:rsid w:val="0077184B"/>
    <w:rsid w:val="007739A2"/>
    <w:rsid w:val="00777BF1"/>
    <w:rsid w:val="00783546"/>
    <w:rsid w:val="007915D2"/>
    <w:rsid w:val="00792017"/>
    <w:rsid w:val="00793EF6"/>
    <w:rsid w:val="007945BF"/>
    <w:rsid w:val="007B0ECF"/>
    <w:rsid w:val="007B665B"/>
    <w:rsid w:val="007B751C"/>
    <w:rsid w:val="007C5457"/>
    <w:rsid w:val="007C7D64"/>
    <w:rsid w:val="007E089E"/>
    <w:rsid w:val="007E5C8C"/>
    <w:rsid w:val="007E5F5E"/>
    <w:rsid w:val="007F40FC"/>
    <w:rsid w:val="007F4548"/>
    <w:rsid w:val="007F4911"/>
    <w:rsid w:val="00805E67"/>
    <w:rsid w:val="00812672"/>
    <w:rsid w:val="0083375A"/>
    <w:rsid w:val="00843589"/>
    <w:rsid w:val="00852999"/>
    <w:rsid w:val="00855750"/>
    <w:rsid w:val="00863F37"/>
    <w:rsid w:val="00866C9E"/>
    <w:rsid w:val="00883E4D"/>
    <w:rsid w:val="00895FE5"/>
    <w:rsid w:val="00897D54"/>
    <w:rsid w:val="008A7208"/>
    <w:rsid w:val="008B3CB3"/>
    <w:rsid w:val="008C1295"/>
    <w:rsid w:val="008D182F"/>
    <w:rsid w:val="008D76B0"/>
    <w:rsid w:val="008E328B"/>
    <w:rsid w:val="008E3C43"/>
    <w:rsid w:val="008E3F64"/>
    <w:rsid w:val="008F039E"/>
    <w:rsid w:val="008F28D0"/>
    <w:rsid w:val="008F3DDE"/>
    <w:rsid w:val="008F45F8"/>
    <w:rsid w:val="0090197D"/>
    <w:rsid w:val="00910CBD"/>
    <w:rsid w:val="009221CB"/>
    <w:rsid w:val="00934F44"/>
    <w:rsid w:val="00935CE3"/>
    <w:rsid w:val="00936E94"/>
    <w:rsid w:val="00950853"/>
    <w:rsid w:val="0095389F"/>
    <w:rsid w:val="0096308B"/>
    <w:rsid w:val="0096330E"/>
    <w:rsid w:val="00966F69"/>
    <w:rsid w:val="00971184"/>
    <w:rsid w:val="0097305B"/>
    <w:rsid w:val="00987E10"/>
    <w:rsid w:val="009A0C48"/>
    <w:rsid w:val="009A0FEC"/>
    <w:rsid w:val="009A5B08"/>
    <w:rsid w:val="009A7A21"/>
    <w:rsid w:val="009B4CF7"/>
    <w:rsid w:val="009B6689"/>
    <w:rsid w:val="009B6829"/>
    <w:rsid w:val="009B6834"/>
    <w:rsid w:val="009B6D9C"/>
    <w:rsid w:val="009B70F8"/>
    <w:rsid w:val="009C111E"/>
    <w:rsid w:val="009D1DCF"/>
    <w:rsid w:val="009D28F4"/>
    <w:rsid w:val="009D30D1"/>
    <w:rsid w:val="009D31F7"/>
    <w:rsid w:val="009D7FA8"/>
    <w:rsid w:val="009E4A5B"/>
    <w:rsid w:val="009E4E46"/>
    <w:rsid w:val="009E6AD7"/>
    <w:rsid w:val="009E7B93"/>
    <w:rsid w:val="009F1FEC"/>
    <w:rsid w:val="009F41D0"/>
    <w:rsid w:val="009F55BD"/>
    <w:rsid w:val="009F66D0"/>
    <w:rsid w:val="00A011DC"/>
    <w:rsid w:val="00A01B27"/>
    <w:rsid w:val="00A0335D"/>
    <w:rsid w:val="00A04A3A"/>
    <w:rsid w:val="00A0503D"/>
    <w:rsid w:val="00A32673"/>
    <w:rsid w:val="00A379FD"/>
    <w:rsid w:val="00A437B2"/>
    <w:rsid w:val="00A45204"/>
    <w:rsid w:val="00A4561D"/>
    <w:rsid w:val="00A6156A"/>
    <w:rsid w:val="00A65552"/>
    <w:rsid w:val="00A70F49"/>
    <w:rsid w:val="00A7421C"/>
    <w:rsid w:val="00A74D7F"/>
    <w:rsid w:val="00AB018F"/>
    <w:rsid w:val="00AB0A96"/>
    <w:rsid w:val="00AB162C"/>
    <w:rsid w:val="00AC009B"/>
    <w:rsid w:val="00AC2072"/>
    <w:rsid w:val="00AC7116"/>
    <w:rsid w:val="00AE459B"/>
    <w:rsid w:val="00AF14A0"/>
    <w:rsid w:val="00B218B9"/>
    <w:rsid w:val="00B25EF2"/>
    <w:rsid w:val="00B26DF3"/>
    <w:rsid w:val="00B33C77"/>
    <w:rsid w:val="00B41B59"/>
    <w:rsid w:val="00B424DF"/>
    <w:rsid w:val="00B54275"/>
    <w:rsid w:val="00B61FEA"/>
    <w:rsid w:val="00B62172"/>
    <w:rsid w:val="00B62E35"/>
    <w:rsid w:val="00B634C6"/>
    <w:rsid w:val="00B64620"/>
    <w:rsid w:val="00B66838"/>
    <w:rsid w:val="00B743D8"/>
    <w:rsid w:val="00B83227"/>
    <w:rsid w:val="00B848C4"/>
    <w:rsid w:val="00B84C35"/>
    <w:rsid w:val="00B93717"/>
    <w:rsid w:val="00BA3F0F"/>
    <w:rsid w:val="00BA4A24"/>
    <w:rsid w:val="00BA6380"/>
    <w:rsid w:val="00BA75DB"/>
    <w:rsid w:val="00BC2A3D"/>
    <w:rsid w:val="00BC3945"/>
    <w:rsid w:val="00BD630F"/>
    <w:rsid w:val="00BE7D36"/>
    <w:rsid w:val="00BF2A32"/>
    <w:rsid w:val="00BF78F2"/>
    <w:rsid w:val="00C057B2"/>
    <w:rsid w:val="00C05C3D"/>
    <w:rsid w:val="00C07531"/>
    <w:rsid w:val="00C11CF0"/>
    <w:rsid w:val="00C203F6"/>
    <w:rsid w:val="00C21F40"/>
    <w:rsid w:val="00C2617C"/>
    <w:rsid w:val="00C31044"/>
    <w:rsid w:val="00C44F4D"/>
    <w:rsid w:val="00C51318"/>
    <w:rsid w:val="00C52F95"/>
    <w:rsid w:val="00C66634"/>
    <w:rsid w:val="00C673EB"/>
    <w:rsid w:val="00C7537C"/>
    <w:rsid w:val="00C77B8F"/>
    <w:rsid w:val="00C829DE"/>
    <w:rsid w:val="00CA1E27"/>
    <w:rsid w:val="00CD780C"/>
    <w:rsid w:val="00CE11EB"/>
    <w:rsid w:val="00CE27D9"/>
    <w:rsid w:val="00CF35B9"/>
    <w:rsid w:val="00D0249F"/>
    <w:rsid w:val="00D07603"/>
    <w:rsid w:val="00D211A1"/>
    <w:rsid w:val="00D32682"/>
    <w:rsid w:val="00D372B5"/>
    <w:rsid w:val="00D50CD1"/>
    <w:rsid w:val="00D60EF0"/>
    <w:rsid w:val="00D75740"/>
    <w:rsid w:val="00D917CD"/>
    <w:rsid w:val="00D9266C"/>
    <w:rsid w:val="00D92EB6"/>
    <w:rsid w:val="00D95CF9"/>
    <w:rsid w:val="00D96437"/>
    <w:rsid w:val="00D96806"/>
    <w:rsid w:val="00DA4536"/>
    <w:rsid w:val="00DB0296"/>
    <w:rsid w:val="00DC27A7"/>
    <w:rsid w:val="00DD10EA"/>
    <w:rsid w:val="00DE1977"/>
    <w:rsid w:val="00DE6DE4"/>
    <w:rsid w:val="00DF2E1D"/>
    <w:rsid w:val="00DF30F7"/>
    <w:rsid w:val="00DF3572"/>
    <w:rsid w:val="00E15E72"/>
    <w:rsid w:val="00E206BF"/>
    <w:rsid w:val="00E21067"/>
    <w:rsid w:val="00E244E3"/>
    <w:rsid w:val="00E30E59"/>
    <w:rsid w:val="00E40297"/>
    <w:rsid w:val="00E51393"/>
    <w:rsid w:val="00E51490"/>
    <w:rsid w:val="00E52DD6"/>
    <w:rsid w:val="00E61682"/>
    <w:rsid w:val="00E71AD4"/>
    <w:rsid w:val="00E73CAE"/>
    <w:rsid w:val="00E73F87"/>
    <w:rsid w:val="00E7508C"/>
    <w:rsid w:val="00E81358"/>
    <w:rsid w:val="00E90031"/>
    <w:rsid w:val="00EA3026"/>
    <w:rsid w:val="00EA5A92"/>
    <w:rsid w:val="00EA5D52"/>
    <w:rsid w:val="00EA6CB6"/>
    <w:rsid w:val="00EB3BB0"/>
    <w:rsid w:val="00EB5C3A"/>
    <w:rsid w:val="00EB6D7B"/>
    <w:rsid w:val="00EB7A19"/>
    <w:rsid w:val="00EB7C68"/>
    <w:rsid w:val="00EC1D94"/>
    <w:rsid w:val="00EC3795"/>
    <w:rsid w:val="00EC687F"/>
    <w:rsid w:val="00EC782B"/>
    <w:rsid w:val="00ED2125"/>
    <w:rsid w:val="00ED31AD"/>
    <w:rsid w:val="00EE2562"/>
    <w:rsid w:val="00EE32AC"/>
    <w:rsid w:val="00F02FCA"/>
    <w:rsid w:val="00F179E7"/>
    <w:rsid w:val="00F27E7E"/>
    <w:rsid w:val="00F31883"/>
    <w:rsid w:val="00F31CC1"/>
    <w:rsid w:val="00F341F2"/>
    <w:rsid w:val="00F3616F"/>
    <w:rsid w:val="00F37593"/>
    <w:rsid w:val="00F40050"/>
    <w:rsid w:val="00F543AE"/>
    <w:rsid w:val="00F61C55"/>
    <w:rsid w:val="00F66853"/>
    <w:rsid w:val="00F715B1"/>
    <w:rsid w:val="00F727F9"/>
    <w:rsid w:val="00F749F1"/>
    <w:rsid w:val="00F753F3"/>
    <w:rsid w:val="00F85ED7"/>
    <w:rsid w:val="00F92617"/>
    <w:rsid w:val="00FA0659"/>
    <w:rsid w:val="00FA13B6"/>
    <w:rsid w:val="00FA13CE"/>
    <w:rsid w:val="00FA3E60"/>
    <w:rsid w:val="00FB722B"/>
    <w:rsid w:val="00FC3514"/>
    <w:rsid w:val="00FC3E65"/>
    <w:rsid w:val="00FD614D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0211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0000" w:themeColor="text1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02111E"/>
    <w:rPr>
      <w:rFonts w:ascii="Arial" w:eastAsia="Times New Roman" w:hAnsi="Arial"/>
      <w:b/>
      <w:bCs/>
      <w:color w:val="000000" w:themeColor="text1"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BD630F"/>
    <w:pPr>
      <w:numPr>
        <w:numId w:val="11"/>
      </w:numPr>
      <w:spacing w:after="80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0211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0000" w:themeColor="text1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02111E"/>
    <w:rPr>
      <w:rFonts w:ascii="Arial" w:eastAsia="Times New Roman" w:hAnsi="Arial"/>
      <w:b/>
      <w:bCs/>
      <w:color w:val="000000" w:themeColor="text1"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BD630F"/>
    <w:pPr>
      <w:numPr>
        <w:numId w:val="11"/>
      </w:numPr>
      <w:spacing w:after="80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k.fi/suositusluonnos/nakokulmat/nakokulmia-saavutettavuuteen" TargetMode="External"/><Relationship Id="rId13" Type="http://schemas.openxmlformats.org/officeDocument/2006/relationships/hyperlink" Target="http://www.esok.fi/suositusluonnos/pdf/pdf-asiakirjat-ja-saavutettavuus" TargetMode="External"/><Relationship Id="rId18" Type="http://schemas.openxmlformats.org/officeDocument/2006/relationships/hyperlink" Target="http://www.esok.fi/suositusluonnos/verkkosivut-1/saavutettavat-verkkosivu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ok.fi/suositusluonnos/saavutettava-opetus-ja-teknologia" TargetMode="External"/><Relationship Id="rId12" Type="http://schemas.openxmlformats.org/officeDocument/2006/relationships/hyperlink" Target="http://www.esok.fi/suositusluonnos/powerpoint/powerpoint-ja-saavutettavuus" TargetMode="External"/><Relationship Id="rId17" Type="http://schemas.openxmlformats.org/officeDocument/2006/relationships/hyperlink" Target="http://www.esok.fi/suositusluonnos/some/sosiaalinen-media-ja-saavutettavu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ok.fi/suositusluonnos/reaaliaikainen-verkko-opetus-ja-viestinta/reaaliaikaisen-verkko-opetuksen-ja-viestinnan-saavutettavuu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sus.edu/accessibility/checklist.html" TargetMode="External"/><Relationship Id="rId11" Type="http://schemas.openxmlformats.org/officeDocument/2006/relationships/hyperlink" Target="http://www.esok.fi/suositusluonnos/word/word-asiakirjat-ja-saavutettavu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ok.fi/suositusluonnos/tekstitykset/verkkotekstitykset" TargetMode="External"/><Relationship Id="rId10" Type="http://schemas.openxmlformats.org/officeDocument/2006/relationships/hyperlink" Target="http://www.esok.fi/suositusluonnos/painotuotteet-ja-tulosteet/painetut-ja-tulostetut-asiakirjat-seka-saavutettavu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ok.fi/suositusluonnos/e-kirjat/e-kirjat-ja-saavutettavuus" TargetMode="External"/><Relationship Id="rId14" Type="http://schemas.openxmlformats.org/officeDocument/2006/relationships/hyperlink" Target="http://www.esok.fi/suositusluonnos/laitteet-ja-apuvalineet/apuvalin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6897</Characters>
  <Application>Microsoft Office Word</Application>
  <DocSecurity>0</DocSecurity>
  <Lines>57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13</vt:i4>
      </vt:variant>
    </vt:vector>
  </HeadingPairs>
  <TitlesOfParts>
    <vt:vector size="14" baseType="lpstr">
      <vt:lpstr/>
      <vt:lpstr>Opetuksen saavutettavuuden tarkistuslista</vt:lpstr>
      <vt:lpstr>    Tarkistuslistan käyttö</vt:lpstr>
      <vt:lpstr>    Opintojaksosuunnitelma</vt:lpstr>
      <vt:lpstr>    Opintojakson kirjallisuus ja kirjaston palvelut</vt:lpstr>
      <vt:lpstr>    Opintojaksomateriaalit</vt:lpstr>
      <vt:lpstr>    Opetustilanteet</vt:lpstr>
      <vt:lpstr>    Luentoesitykset verkossa/tulostettuna</vt:lpstr>
      <vt:lpstr>    Opintojaksoaineistot oppimisalustalla</vt:lpstr>
      <vt:lpstr>        Arviointi:</vt:lpstr>
      <vt:lpstr>        Reaaliaikainen opetus ja viestintä:</vt:lpstr>
      <vt:lpstr>    Yksikön verkkosivut</vt:lpstr>
      <vt:lpstr>    Video- ja äänitallenteet</vt:lpstr>
      <vt:lpstr>    </vt:lpstr>
    </vt:vector>
  </TitlesOfParts>
  <Company>University of Jyväskylä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Puupponen Hannu</dc:creator>
  <cp:lastModifiedBy>Puupponen Hannu</cp:lastModifiedBy>
  <cp:revision>3</cp:revision>
  <cp:lastPrinted>2014-02-17T13:08:00Z</cp:lastPrinted>
  <dcterms:created xsi:type="dcterms:W3CDTF">2014-02-18T07:59:00Z</dcterms:created>
  <dcterms:modified xsi:type="dcterms:W3CDTF">2014-02-20T13:39:00Z</dcterms:modified>
</cp:coreProperties>
</file>